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44"/>
        </w:rPr>
      </w:pPr>
      <w:r>
        <w:rPr>
          <w:rFonts w:hint="eastAsia" w:ascii="黑体" w:hAnsi="黑体" w:eastAsia="黑体" w:cs="Times New Roman"/>
          <w:sz w:val="32"/>
          <w:szCs w:val="44"/>
        </w:rPr>
        <w:t>附件1：</w:t>
      </w:r>
    </w:p>
    <w:p>
      <w:pPr>
        <w:ind w:right="-483"/>
        <w:jc w:val="center"/>
        <w:rPr>
          <w:rFonts w:hint="eastAsia" w:ascii="黑体" w:hAnsi="黑体" w:eastAsia="黑体" w:cs="Times New Roman"/>
          <w:sz w:val="44"/>
          <w:szCs w:val="44"/>
        </w:rPr>
      </w:pPr>
      <w:r>
        <w:rPr>
          <w:rFonts w:hint="eastAsia" w:ascii="黑体" w:hAnsi="黑体" w:eastAsia="黑体" w:cs="Times New Roman"/>
          <w:sz w:val="44"/>
          <w:szCs w:val="44"/>
        </w:rPr>
        <w:t>安徽省通信学会第三期党委书记讲党课暨第二十期通信科技大讲堂活动名额分配表</w:t>
      </w:r>
    </w:p>
    <w:p>
      <w:pPr>
        <w:ind w:right="-483"/>
        <w:jc w:val="center"/>
        <w:rPr>
          <w:rFonts w:ascii="黑体" w:hAnsi="黑体" w:eastAsia="黑体" w:cs="Times New Roman"/>
          <w:sz w:val="36"/>
          <w:szCs w:val="44"/>
        </w:rPr>
      </w:pPr>
    </w:p>
    <w:tbl>
      <w:tblPr>
        <w:tblStyle w:val="3"/>
        <w:tblW w:w="7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3253"/>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1" w:type="dxa"/>
            <w:vAlign w:val="center"/>
          </w:tcPr>
          <w:p>
            <w:pPr>
              <w:ind w:right="-108"/>
              <w:jc w:val="center"/>
              <w:rPr>
                <w:rFonts w:ascii="仿宋" w:hAnsi="仿宋" w:eastAsia="仿宋" w:cs="Times New Roman"/>
                <w:b/>
                <w:kern w:val="0"/>
                <w:sz w:val="32"/>
                <w:szCs w:val="44"/>
              </w:rPr>
            </w:pPr>
            <w:r>
              <w:rPr>
                <w:rFonts w:hint="eastAsia" w:ascii="仿宋" w:hAnsi="仿宋" w:eastAsia="仿宋" w:cs="Times New Roman"/>
                <w:b/>
                <w:kern w:val="0"/>
                <w:sz w:val="32"/>
                <w:szCs w:val="44"/>
              </w:rPr>
              <w:t>序号</w:t>
            </w:r>
          </w:p>
        </w:tc>
        <w:tc>
          <w:tcPr>
            <w:tcW w:w="3253" w:type="dxa"/>
            <w:vAlign w:val="center"/>
          </w:tcPr>
          <w:p>
            <w:pPr>
              <w:ind w:right="-108"/>
              <w:jc w:val="center"/>
              <w:rPr>
                <w:rFonts w:ascii="仿宋" w:hAnsi="仿宋" w:eastAsia="仿宋" w:cs="Times New Roman"/>
                <w:b/>
                <w:kern w:val="0"/>
                <w:sz w:val="32"/>
                <w:szCs w:val="44"/>
              </w:rPr>
            </w:pPr>
            <w:r>
              <w:rPr>
                <w:rFonts w:hint="eastAsia" w:ascii="仿宋" w:hAnsi="仿宋" w:eastAsia="仿宋" w:cs="Times New Roman"/>
                <w:b/>
                <w:kern w:val="0"/>
                <w:sz w:val="32"/>
                <w:szCs w:val="44"/>
              </w:rPr>
              <w:t>单位类别</w:t>
            </w:r>
          </w:p>
        </w:tc>
        <w:tc>
          <w:tcPr>
            <w:tcW w:w="2763" w:type="dxa"/>
            <w:vAlign w:val="center"/>
          </w:tcPr>
          <w:p>
            <w:pPr>
              <w:ind w:right="-108"/>
              <w:jc w:val="center"/>
              <w:rPr>
                <w:rFonts w:ascii="仿宋" w:hAnsi="仿宋" w:eastAsia="仿宋" w:cs="Times New Roman"/>
                <w:b/>
                <w:kern w:val="0"/>
                <w:sz w:val="32"/>
                <w:szCs w:val="44"/>
              </w:rPr>
            </w:pPr>
            <w:r>
              <w:rPr>
                <w:rFonts w:hint="eastAsia" w:ascii="仿宋" w:hAnsi="仿宋" w:eastAsia="仿宋" w:cs="Times New Roman"/>
                <w:b/>
                <w:kern w:val="0"/>
                <w:sz w:val="32"/>
                <w:szCs w:val="44"/>
              </w:rPr>
              <w:t>可报名额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1" w:type="dxa"/>
            <w:vAlign w:val="center"/>
          </w:tcPr>
          <w:p>
            <w:pPr>
              <w:ind w:right="-108"/>
              <w:jc w:val="center"/>
              <w:rPr>
                <w:rFonts w:ascii="仿宋" w:hAnsi="仿宋" w:eastAsia="仿宋" w:cs="Times New Roman"/>
                <w:kern w:val="0"/>
                <w:sz w:val="32"/>
                <w:szCs w:val="44"/>
              </w:rPr>
            </w:pPr>
            <w:r>
              <w:rPr>
                <w:rFonts w:hint="eastAsia" w:ascii="仿宋" w:hAnsi="仿宋" w:eastAsia="仿宋" w:cs="Times New Roman"/>
                <w:kern w:val="0"/>
                <w:sz w:val="32"/>
                <w:szCs w:val="44"/>
              </w:rPr>
              <w:t>1</w:t>
            </w:r>
          </w:p>
        </w:tc>
        <w:tc>
          <w:tcPr>
            <w:tcW w:w="3253" w:type="dxa"/>
            <w:vAlign w:val="center"/>
          </w:tcPr>
          <w:p>
            <w:pPr>
              <w:ind w:right="-108"/>
              <w:jc w:val="center"/>
              <w:rPr>
                <w:rFonts w:ascii="仿宋" w:hAnsi="仿宋" w:eastAsia="仿宋" w:cs="Times New Roman"/>
                <w:kern w:val="0"/>
                <w:sz w:val="32"/>
                <w:szCs w:val="44"/>
              </w:rPr>
            </w:pPr>
            <w:r>
              <w:rPr>
                <w:rFonts w:hint="eastAsia" w:ascii="仿宋" w:hAnsi="仿宋" w:eastAsia="仿宋" w:cs="Times New Roman"/>
                <w:kern w:val="0"/>
                <w:sz w:val="32"/>
                <w:szCs w:val="44"/>
              </w:rPr>
              <w:t>副理事长单位</w:t>
            </w:r>
          </w:p>
        </w:tc>
        <w:tc>
          <w:tcPr>
            <w:tcW w:w="2763" w:type="dxa"/>
            <w:vAlign w:val="center"/>
          </w:tcPr>
          <w:p>
            <w:pPr>
              <w:ind w:right="-108"/>
              <w:jc w:val="center"/>
              <w:rPr>
                <w:rFonts w:ascii="仿宋" w:hAnsi="仿宋" w:eastAsia="仿宋" w:cs="Times New Roman"/>
                <w:kern w:val="0"/>
                <w:sz w:val="32"/>
                <w:szCs w:val="44"/>
              </w:rPr>
            </w:pPr>
            <w:r>
              <w:rPr>
                <w:rFonts w:hint="eastAsia" w:ascii="仿宋" w:hAnsi="仿宋" w:eastAsia="仿宋" w:cs="Times New Roman"/>
                <w:kern w:val="0"/>
                <w:sz w:val="32"/>
                <w:szCs w:val="4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1" w:type="dxa"/>
            <w:vAlign w:val="center"/>
          </w:tcPr>
          <w:p>
            <w:pPr>
              <w:ind w:right="-108"/>
              <w:jc w:val="center"/>
              <w:rPr>
                <w:rFonts w:ascii="仿宋" w:hAnsi="仿宋" w:eastAsia="仿宋" w:cs="Times New Roman"/>
                <w:kern w:val="0"/>
                <w:sz w:val="32"/>
                <w:szCs w:val="44"/>
              </w:rPr>
            </w:pPr>
            <w:r>
              <w:rPr>
                <w:rFonts w:hint="eastAsia" w:ascii="仿宋" w:hAnsi="仿宋" w:eastAsia="仿宋" w:cs="Times New Roman"/>
                <w:kern w:val="0"/>
                <w:sz w:val="32"/>
                <w:szCs w:val="44"/>
              </w:rPr>
              <w:t>2</w:t>
            </w:r>
          </w:p>
        </w:tc>
        <w:tc>
          <w:tcPr>
            <w:tcW w:w="3253" w:type="dxa"/>
            <w:vAlign w:val="center"/>
          </w:tcPr>
          <w:p>
            <w:pPr>
              <w:ind w:right="-108"/>
              <w:jc w:val="center"/>
              <w:rPr>
                <w:rFonts w:ascii="仿宋" w:hAnsi="仿宋" w:eastAsia="仿宋" w:cs="Times New Roman"/>
                <w:kern w:val="0"/>
                <w:sz w:val="32"/>
                <w:szCs w:val="44"/>
              </w:rPr>
            </w:pPr>
            <w:r>
              <w:rPr>
                <w:rFonts w:hint="eastAsia" w:ascii="仿宋" w:hAnsi="仿宋" w:eastAsia="仿宋" w:cs="Times New Roman"/>
                <w:kern w:val="0"/>
                <w:sz w:val="32"/>
                <w:szCs w:val="44"/>
              </w:rPr>
              <w:t>常务理事单位</w:t>
            </w:r>
          </w:p>
        </w:tc>
        <w:tc>
          <w:tcPr>
            <w:tcW w:w="2763" w:type="dxa"/>
            <w:vAlign w:val="center"/>
          </w:tcPr>
          <w:p>
            <w:pPr>
              <w:ind w:right="-108"/>
              <w:jc w:val="center"/>
              <w:rPr>
                <w:rFonts w:ascii="仿宋" w:hAnsi="仿宋" w:eastAsia="仿宋" w:cs="Times New Roman"/>
                <w:kern w:val="0"/>
                <w:sz w:val="32"/>
                <w:szCs w:val="44"/>
              </w:rPr>
            </w:pPr>
            <w:r>
              <w:rPr>
                <w:rFonts w:hint="eastAsia" w:ascii="仿宋" w:hAnsi="仿宋" w:eastAsia="仿宋" w:cs="Times New Roman"/>
                <w:kern w:val="0"/>
                <w:sz w:val="32"/>
                <w:szCs w:val="4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1" w:type="dxa"/>
            <w:vAlign w:val="center"/>
          </w:tcPr>
          <w:p>
            <w:pPr>
              <w:ind w:right="-108"/>
              <w:jc w:val="center"/>
              <w:rPr>
                <w:rFonts w:ascii="仿宋" w:hAnsi="仿宋" w:eastAsia="仿宋" w:cs="Times New Roman"/>
                <w:kern w:val="0"/>
                <w:sz w:val="32"/>
                <w:szCs w:val="44"/>
              </w:rPr>
            </w:pPr>
            <w:r>
              <w:rPr>
                <w:rFonts w:hint="eastAsia" w:ascii="仿宋" w:hAnsi="仿宋" w:eastAsia="仿宋" w:cs="Times New Roman"/>
                <w:kern w:val="0"/>
                <w:sz w:val="32"/>
                <w:szCs w:val="44"/>
              </w:rPr>
              <w:t>3</w:t>
            </w:r>
          </w:p>
        </w:tc>
        <w:tc>
          <w:tcPr>
            <w:tcW w:w="3253" w:type="dxa"/>
            <w:vAlign w:val="center"/>
          </w:tcPr>
          <w:p>
            <w:pPr>
              <w:ind w:right="-108"/>
              <w:jc w:val="center"/>
              <w:rPr>
                <w:rFonts w:ascii="仿宋" w:hAnsi="仿宋" w:eastAsia="仿宋" w:cs="Times New Roman"/>
                <w:kern w:val="0"/>
                <w:sz w:val="32"/>
                <w:szCs w:val="44"/>
              </w:rPr>
            </w:pPr>
            <w:r>
              <w:rPr>
                <w:rFonts w:hint="eastAsia" w:ascii="仿宋" w:hAnsi="仿宋" w:eastAsia="仿宋" w:cs="Times New Roman"/>
                <w:kern w:val="0"/>
                <w:sz w:val="32"/>
                <w:szCs w:val="44"/>
              </w:rPr>
              <w:t>理事单位</w:t>
            </w:r>
          </w:p>
        </w:tc>
        <w:tc>
          <w:tcPr>
            <w:tcW w:w="2763" w:type="dxa"/>
            <w:vAlign w:val="center"/>
          </w:tcPr>
          <w:p>
            <w:pPr>
              <w:ind w:right="-108"/>
              <w:jc w:val="center"/>
              <w:rPr>
                <w:rFonts w:ascii="仿宋" w:hAnsi="仿宋" w:eastAsia="仿宋" w:cs="Times New Roman"/>
                <w:kern w:val="0"/>
                <w:sz w:val="32"/>
                <w:szCs w:val="44"/>
              </w:rPr>
            </w:pPr>
            <w:r>
              <w:rPr>
                <w:rFonts w:hint="eastAsia" w:ascii="仿宋" w:hAnsi="仿宋" w:eastAsia="仿宋" w:cs="Times New Roman"/>
                <w:kern w:val="0"/>
                <w:sz w:val="32"/>
                <w:szCs w:val="4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1" w:type="dxa"/>
            <w:vAlign w:val="center"/>
          </w:tcPr>
          <w:p>
            <w:pPr>
              <w:ind w:right="-108"/>
              <w:jc w:val="center"/>
              <w:rPr>
                <w:rFonts w:ascii="仿宋" w:hAnsi="仿宋" w:eastAsia="仿宋" w:cs="Times New Roman"/>
                <w:kern w:val="0"/>
                <w:sz w:val="32"/>
                <w:szCs w:val="44"/>
              </w:rPr>
            </w:pPr>
            <w:r>
              <w:rPr>
                <w:rFonts w:hint="eastAsia" w:ascii="仿宋" w:hAnsi="仿宋" w:eastAsia="仿宋" w:cs="Times New Roman"/>
                <w:kern w:val="0"/>
                <w:sz w:val="32"/>
                <w:szCs w:val="44"/>
              </w:rPr>
              <w:t>4</w:t>
            </w:r>
          </w:p>
        </w:tc>
        <w:tc>
          <w:tcPr>
            <w:tcW w:w="3253" w:type="dxa"/>
            <w:vAlign w:val="center"/>
          </w:tcPr>
          <w:p>
            <w:pPr>
              <w:ind w:right="-108"/>
              <w:jc w:val="center"/>
              <w:rPr>
                <w:rFonts w:ascii="仿宋" w:hAnsi="仿宋" w:eastAsia="仿宋" w:cs="Times New Roman"/>
                <w:kern w:val="0"/>
                <w:sz w:val="32"/>
                <w:szCs w:val="44"/>
              </w:rPr>
            </w:pPr>
            <w:r>
              <w:rPr>
                <w:rFonts w:hint="eastAsia" w:ascii="仿宋" w:hAnsi="仿宋" w:eastAsia="仿宋" w:cs="Times New Roman"/>
                <w:kern w:val="0"/>
                <w:sz w:val="32"/>
                <w:szCs w:val="44"/>
              </w:rPr>
              <w:t>会员单位</w:t>
            </w:r>
          </w:p>
        </w:tc>
        <w:tc>
          <w:tcPr>
            <w:tcW w:w="2763" w:type="dxa"/>
            <w:vAlign w:val="center"/>
          </w:tcPr>
          <w:p>
            <w:pPr>
              <w:ind w:right="-108"/>
              <w:jc w:val="center"/>
              <w:rPr>
                <w:rFonts w:ascii="仿宋" w:hAnsi="仿宋" w:eastAsia="仿宋" w:cs="Times New Roman"/>
                <w:kern w:val="0"/>
                <w:sz w:val="32"/>
                <w:szCs w:val="44"/>
              </w:rPr>
            </w:pPr>
            <w:r>
              <w:rPr>
                <w:rFonts w:hint="eastAsia" w:ascii="仿宋" w:hAnsi="仿宋" w:eastAsia="仿宋" w:cs="Times New Roman"/>
                <w:kern w:val="0"/>
                <w:sz w:val="32"/>
                <w:szCs w:val="44"/>
              </w:rPr>
              <w:t>1</w:t>
            </w:r>
          </w:p>
        </w:tc>
      </w:tr>
    </w:tbl>
    <w:p>
      <w:pPr>
        <w:ind w:firstLine="640" w:firstLineChars="200"/>
        <w:rPr>
          <w:rFonts w:ascii="仿宋" w:hAnsi="仿宋" w:eastAsia="仿宋"/>
          <w:sz w:val="32"/>
        </w:rPr>
      </w:pPr>
      <w:r>
        <w:rPr>
          <w:rFonts w:hint="eastAsia" w:ascii="仿宋" w:hAnsi="仿宋" w:eastAsia="仿宋"/>
          <w:sz w:val="32"/>
        </w:rPr>
        <w:t>注：参加本次活动的党员理事不占用本单位可报名额。</w:t>
      </w:r>
    </w:p>
    <w:p>
      <w:pPr>
        <w:widowControl/>
        <w:jc w:val="left"/>
        <w:rPr>
          <w:rFonts w:ascii="仿宋" w:hAnsi="仿宋" w:eastAsia="仿宋"/>
          <w:sz w:val="32"/>
        </w:rPr>
        <w:sectPr>
          <w:pgSz w:w="11906" w:h="16838"/>
          <w:pgMar w:top="1440" w:right="1800" w:bottom="1440" w:left="1800" w:header="851" w:footer="992" w:gutter="0"/>
          <w:cols w:space="425" w:num="1"/>
          <w:docGrid w:type="lines"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lMDIzODViZDU3ZjZlM2Q3YzcwNzcxOTMxMTRkZWYifQ=="/>
  </w:docVars>
  <w:rsids>
    <w:rsidRoot w:val="00CF21ED"/>
    <w:rsid w:val="0020440F"/>
    <w:rsid w:val="003D760D"/>
    <w:rsid w:val="004852F0"/>
    <w:rsid w:val="004F760D"/>
    <w:rsid w:val="006737AF"/>
    <w:rsid w:val="007035BD"/>
    <w:rsid w:val="0096544F"/>
    <w:rsid w:val="00CC5E3E"/>
    <w:rsid w:val="00CF21ED"/>
    <w:rsid w:val="3CEC5421"/>
    <w:rsid w:val="6EE9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153</Words>
  <Characters>873</Characters>
  <Lines>7</Lines>
  <Paragraphs>2</Paragraphs>
  <TotalTime>1040</TotalTime>
  <ScaleCrop>false</ScaleCrop>
  <LinksUpToDate>false</LinksUpToDate>
  <CharactersWithSpaces>1024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2023-11-01T09:04:00Z</dcterms:created>
  <dc:creator>gyb1</dc:creator>
  <cp:lastModifiedBy>小琼</cp:lastModifiedBy>
  <cp:lastPrinted>2023-11-02T01:29:00Z</cp:lastPrinted>
  <dcterms:modified xsi:type="dcterms:W3CDTF">2023-11-02T03:37:55Z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6DD528234B444DAA8986A9859957F1D3_13</vt:lpwstr>
  </property>
</Properties>
</file>